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F" w:rsidRDefault="008D2BCF" w:rsidP="008D2BCF">
      <w:pPr>
        <w:pStyle w:val="Header"/>
        <w:rPr>
          <w:rFonts w:ascii="Times New Roman" w:hAnsi="Times New Roman" w:cs="Times New Roman"/>
          <w:sz w:val="20"/>
        </w:rPr>
      </w:pPr>
      <w:r w:rsidRPr="00521AB7">
        <w:rPr>
          <w:rFonts w:ascii="Times New Roman" w:hAnsi="Times New Roman" w:cs="Times New Roman"/>
          <w:sz w:val="20"/>
        </w:rPr>
        <w:t>Indian Journal of Basic and Applied Medical Research; December 20</w:t>
      </w:r>
      <w:r w:rsidR="003B17E1">
        <w:rPr>
          <w:rFonts w:ascii="Times New Roman" w:hAnsi="Times New Roman" w:cs="Times New Roman"/>
          <w:sz w:val="20"/>
        </w:rPr>
        <w:t>14: Vol.-4, Issue- 1, P. 50-57</w:t>
      </w:r>
    </w:p>
    <w:p w:rsidR="008D2BCF" w:rsidRPr="0067686F" w:rsidRDefault="008D2BCF" w:rsidP="008D2BCF">
      <w:pPr>
        <w:pStyle w:val="Header"/>
        <w:rPr>
          <w:rFonts w:ascii="Times New Roman" w:hAnsi="Times New Roman" w:cs="Times New Roman"/>
        </w:rPr>
      </w:pPr>
    </w:p>
    <w:p w:rsidR="003B17E1" w:rsidRPr="00FB2DCE" w:rsidRDefault="003B17E1" w:rsidP="003B17E1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b/>
        </w:rPr>
      </w:pPr>
      <w:r w:rsidRPr="00FB2DCE">
        <w:rPr>
          <w:rFonts w:ascii="Cambria" w:hAnsi="Cambria"/>
          <w:b/>
          <w:highlight w:val="lightGray"/>
        </w:rPr>
        <w:t>Original article:</w:t>
      </w:r>
    </w:p>
    <w:p w:rsidR="003B17E1" w:rsidRPr="00FB2DCE" w:rsidRDefault="003B17E1" w:rsidP="003B17E1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b/>
          <w:color w:val="1F497D"/>
          <w:sz w:val="28"/>
          <w:szCs w:val="28"/>
        </w:rPr>
      </w:pPr>
      <w:r w:rsidRPr="00FB2DCE">
        <w:rPr>
          <w:rFonts w:ascii="Cambria" w:hAnsi="Cambria"/>
          <w:b/>
          <w:color w:val="1F497D"/>
          <w:sz w:val="28"/>
          <w:szCs w:val="28"/>
        </w:rPr>
        <w:t>A study of socio-demographic profile and treatment outcome of tuberculosis patients in an urban slum of Mumbai, Maharashtra</w:t>
      </w:r>
    </w:p>
    <w:p w:rsidR="003B17E1" w:rsidRPr="00FB2DCE" w:rsidRDefault="003B17E1" w:rsidP="003B17E1">
      <w:pPr>
        <w:spacing w:after="0" w:line="360" w:lineRule="auto"/>
        <w:rPr>
          <w:rFonts w:ascii="Cambria" w:hAnsi="Cambria"/>
          <w:b/>
          <w:bCs/>
          <w:sz w:val="20"/>
          <w:szCs w:val="20"/>
          <w:vertAlign w:val="superscript"/>
        </w:rPr>
      </w:pPr>
      <w:proofErr w:type="spellStart"/>
      <w:r w:rsidRPr="00FB2DCE">
        <w:rPr>
          <w:rFonts w:ascii="Cambria" w:hAnsi="Cambria"/>
          <w:b/>
          <w:bCs/>
          <w:sz w:val="20"/>
          <w:szCs w:val="20"/>
        </w:rPr>
        <w:t>Dnyaneshwar</w:t>
      </w:r>
      <w:proofErr w:type="spellEnd"/>
      <w:r w:rsidRPr="00FB2DCE">
        <w:rPr>
          <w:rFonts w:ascii="Cambria" w:hAnsi="Cambria"/>
          <w:b/>
          <w:bCs/>
          <w:sz w:val="20"/>
          <w:szCs w:val="20"/>
        </w:rPr>
        <w:t xml:space="preserve"> M. Gajbhare</w:t>
      </w:r>
      <w:r w:rsidRPr="00FB2DCE">
        <w:rPr>
          <w:rFonts w:ascii="Cambria" w:hAnsi="Cambria"/>
          <w:b/>
          <w:bCs/>
          <w:sz w:val="20"/>
          <w:szCs w:val="20"/>
          <w:vertAlign w:val="superscript"/>
        </w:rPr>
        <w:t>1</w:t>
      </w:r>
      <w:r w:rsidRPr="00FB2DCE">
        <w:rPr>
          <w:rFonts w:ascii="Cambria" w:hAnsi="Cambria"/>
          <w:b/>
          <w:bCs/>
          <w:sz w:val="20"/>
          <w:szCs w:val="20"/>
        </w:rPr>
        <w:t>,</w:t>
      </w:r>
      <w:r w:rsidRPr="00FB2DC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FB2DCE">
        <w:rPr>
          <w:rFonts w:ascii="Cambria" w:hAnsi="Cambria"/>
          <w:b/>
          <w:sz w:val="20"/>
          <w:szCs w:val="20"/>
        </w:rPr>
        <w:t>Rahul</w:t>
      </w:r>
      <w:proofErr w:type="spellEnd"/>
      <w:r w:rsidRPr="00FB2DCE">
        <w:rPr>
          <w:rFonts w:ascii="Cambria" w:hAnsi="Cambria"/>
          <w:b/>
          <w:sz w:val="20"/>
          <w:szCs w:val="20"/>
        </w:rPr>
        <w:t xml:space="preserve"> C. Bedre</w:t>
      </w:r>
      <w:r w:rsidRPr="00FB2DCE">
        <w:rPr>
          <w:rFonts w:ascii="Cambria" w:hAnsi="Cambria"/>
          <w:b/>
          <w:sz w:val="20"/>
          <w:szCs w:val="20"/>
          <w:vertAlign w:val="superscript"/>
        </w:rPr>
        <w:t>2</w:t>
      </w:r>
      <w:r w:rsidRPr="00FB2DCE">
        <w:rPr>
          <w:rFonts w:ascii="Cambria" w:hAnsi="Cambria"/>
          <w:b/>
          <w:sz w:val="20"/>
          <w:szCs w:val="20"/>
        </w:rPr>
        <w:t xml:space="preserve">, </w:t>
      </w:r>
      <w:proofErr w:type="spellStart"/>
      <w:r w:rsidRPr="00FB2DCE">
        <w:rPr>
          <w:rFonts w:ascii="Cambria" w:hAnsi="Cambria"/>
          <w:b/>
          <w:bCs/>
          <w:sz w:val="20"/>
          <w:szCs w:val="20"/>
        </w:rPr>
        <w:t>Harsha</w:t>
      </w:r>
      <w:proofErr w:type="spellEnd"/>
      <w:r w:rsidRPr="00FB2DCE">
        <w:rPr>
          <w:rFonts w:ascii="Cambria" w:hAnsi="Cambria"/>
          <w:b/>
          <w:bCs/>
          <w:sz w:val="20"/>
          <w:szCs w:val="20"/>
        </w:rPr>
        <w:t xml:space="preserve"> M. Solanki</w:t>
      </w:r>
      <w:r w:rsidRPr="00FB2DCE">
        <w:rPr>
          <w:rFonts w:ascii="Cambria" w:hAnsi="Cambria"/>
          <w:b/>
          <w:bCs/>
          <w:sz w:val="20"/>
          <w:szCs w:val="20"/>
          <w:vertAlign w:val="superscript"/>
        </w:rPr>
        <w:t>3</w:t>
      </w:r>
    </w:p>
    <w:p w:rsidR="003B17E1" w:rsidRPr="00FB2DCE" w:rsidRDefault="003B17E1" w:rsidP="003B17E1">
      <w:pPr>
        <w:spacing w:after="0" w:line="360" w:lineRule="auto"/>
        <w:jc w:val="both"/>
        <w:rPr>
          <w:rFonts w:ascii="Cambria" w:hAnsi="Cambria"/>
          <w:sz w:val="20"/>
          <w:szCs w:val="20"/>
          <w:vertAlign w:val="superscript"/>
        </w:rPr>
      </w:pPr>
    </w:p>
    <w:p w:rsidR="003B17E1" w:rsidRPr="00FB2DCE" w:rsidRDefault="003B17E1" w:rsidP="003B17E1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FB2DCE">
        <w:rPr>
          <w:rFonts w:ascii="Cambria" w:hAnsi="Cambria"/>
          <w:sz w:val="20"/>
          <w:szCs w:val="20"/>
          <w:vertAlign w:val="superscript"/>
        </w:rPr>
        <w:t>1</w:t>
      </w:r>
      <w:r w:rsidRPr="00FB2DCE">
        <w:rPr>
          <w:rFonts w:ascii="Cambria" w:hAnsi="Cambria"/>
          <w:sz w:val="20"/>
          <w:szCs w:val="20"/>
        </w:rPr>
        <w:t xml:space="preserve">Assistant Professor, Dept. of Community Medicine, </w:t>
      </w:r>
      <w:proofErr w:type="spellStart"/>
      <w:r w:rsidRPr="00FB2DCE">
        <w:rPr>
          <w:rFonts w:ascii="Cambria" w:hAnsi="Cambria"/>
          <w:sz w:val="20"/>
          <w:szCs w:val="20"/>
        </w:rPr>
        <w:t>Topiwala</w:t>
      </w:r>
      <w:proofErr w:type="spellEnd"/>
      <w:r w:rsidRPr="00FB2DCE">
        <w:rPr>
          <w:rFonts w:ascii="Cambria" w:hAnsi="Cambria"/>
          <w:sz w:val="20"/>
          <w:szCs w:val="20"/>
        </w:rPr>
        <w:t xml:space="preserve"> National Medical College and B. Y. L. Nair Charitable Hospital, Mumbai, Maharashtra</w:t>
      </w:r>
    </w:p>
    <w:p w:rsidR="003B17E1" w:rsidRPr="00FB2DCE" w:rsidRDefault="003B17E1" w:rsidP="003B17E1">
      <w:pPr>
        <w:spacing w:after="0" w:line="360" w:lineRule="auto"/>
        <w:jc w:val="both"/>
        <w:rPr>
          <w:rFonts w:ascii="Cambria" w:hAnsi="Cambria"/>
          <w:bCs/>
          <w:sz w:val="20"/>
          <w:szCs w:val="20"/>
        </w:rPr>
      </w:pPr>
      <w:r w:rsidRPr="00FB2DCE">
        <w:rPr>
          <w:rFonts w:ascii="Cambria" w:hAnsi="Cambria"/>
          <w:bCs/>
          <w:sz w:val="20"/>
          <w:szCs w:val="20"/>
          <w:vertAlign w:val="superscript"/>
          <w:lang w:val="en-GB"/>
        </w:rPr>
        <w:t>2</w:t>
      </w:r>
      <w:r w:rsidRPr="00FB2DCE">
        <w:rPr>
          <w:rFonts w:ascii="Cambria" w:hAnsi="Cambria"/>
          <w:bCs/>
          <w:sz w:val="20"/>
          <w:szCs w:val="20"/>
          <w:lang w:val="en-GB"/>
        </w:rPr>
        <w:t xml:space="preserve">Assistant Professor, Dept. of Community Medicine, </w:t>
      </w:r>
      <w:proofErr w:type="spellStart"/>
      <w:r w:rsidRPr="00FB2DCE">
        <w:rPr>
          <w:rFonts w:ascii="Cambria" w:hAnsi="Cambria"/>
          <w:bCs/>
          <w:sz w:val="20"/>
          <w:szCs w:val="20"/>
        </w:rPr>
        <w:t>Bidar</w:t>
      </w:r>
      <w:proofErr w:type="spellEnd"/>
      <w:r w:rsidRPr="00FB2DCE">
        <w:rPr>
          <w:rFonts w:ascii="Cambria" w:hAnsi="Cambria"/>
          <w:bCs/>
          <w:sz w:val="20"/>
          <w:szCs w:val="20"/>
        </w:rPr>
        <w:t xml:space="preserve"> Institute of Medical sciences, </w:t>
      </w:r>
      <w:proofErr w:type="spellStart"/>
      <w:r w:rsidRPr="00FB2DCE">
        <w:rPr>
          <w:rFonts w:ascii="Cambria" w:hAnsi="Cambria"/>
          <w:bCs/>
          <w:sz w:val="20"/>
          <w:szCs w:val="20"/>
        </w:rPr>
        <w:t>Bidar</w:t>
      </w:r>
      <w:proofErr w:type="spellEnd"/>
      <w:r w:rsidRPr="00FB2DCE">
        <w:rPr>
          <w:rFonts w:ascii="Cambria" w:hAnsi="Cambria"/>
          <w:bCs/>
          <w:sz w:val="20"/>
          <w:szCs w:val="20"/>
        </w:rPr>
        <w:t>, Karnataka</w:t>
      </w:r>
    </w:p>
    <w:p w:rsidR="003B17E1" w:rsidRPr="00FB2DCE" w:rsidRDefault="003B17E1" w:rsidP="003B17E1">
      <w:pPr>
        <w:spacing w:after="0" w:line="360" w:lineRule="auto"/>
        <w:jc w:val="both"/>
        <w:rPr>
          <w:rFonts w:ascii="Cambria" w:eastAsia="Times New Roman" w:hAnsi="Cambria"/>
          <w:sz w:val="20"/>
          <w:szCs w:val="20"/>
          <w:lang w:val="en-GB"/>
        </w:rPr>
      </w:pPr>
      <w:r w:rsidRPr="00FB2DCE">
        <w:rPr>
          <w:rFonts w:ascii="Cambria" w:eastAsia="Times New Roman" w:hAnsi="Cambria"/>
          <w:sz w:val="20"/>
          <w:szCs w:val="20"/>
          <w:vertAlign w:val="superscript"/>
          <w:lang w:val="en-GB"/>
        </w:rPr>
        <w:t>3</w:t>
      </w:r>
      <w:r w:rsidRPr="00FB2DCE">
        <w:rPr>
          <w:rFonts w:ascii="Cambria" w:eastAsia="Times New Roman" w:hAnsi="Cambria"/>
          <w:sz w:val="20"/>
          <w:szCs w:val="20"/>
          <w:lang w:val="en-GB"/>
        </w:rPr>
        <w:t>Assistant Professor, Government Medical College, Bhavnagar, Gujarat</w:t>
      </w:r>
    </w:p>
    <w:p w:rsidR="003B17E1" w:rsidRDefault="003B17E1" w:rsidP="003B17E1">
      <w:pPr>
        <w:pBdr>
          <w:bottom w:val="single" w:sz="6" w:space="1" w:color="auto"/>
        </w:pBdr>
        <w:spacing w:after="0" w:line="360" w:lineRule="auto"/>
        <w:jc w:val="both"/>
        <w:rPr>
          <w:rFonts w:ascii="Cambria" w:eastAsia="Times New Roman" w:hAnsi="Cambria"/>
          <w:sz w:val="20"/>
          <w:szCs w:val="20"/>
          <w:lang w:val="en-GB"/>
        </w:rPr>
      </w:pPr>
      <w:r w:rsidRPr="00FB2DCE">
        <w:rPr>
          <w:rFonts w:ascii="Cambria" w:eastAsia="Times New Roman" w:hAnsi="Cambria"/>
          <w:b/>
          <w:sz w:val="20"/>
          <w:szCs w:val="20"/>
          <w:lang w:val="en-GB"/>
        </w:rPr>
        <w:t>Corresponding author:</w:t>
      </w:r>
      <w:r w:rsidRPr="00FB2DCE">
        <w:rPr>
          <w:rFonts w:ascii="Cambria" w:eastAsia="Times New Roman" w:hAnsi="Cambria"/>
          <w:sz w:val="20"/>
          <w:szCs w:val="20"/>
          <w:lang w:val="en-GB"/>
        </w:rPr>
        <w:t xml:space="preserve"> Dr. </w:t>
      </w:r>
      <w:proofErr w:type="spellStart"/>
      <w:r w:rsidRPr="00FB2DCE">
        <w:rPr>
          <w:rFonts w:ascii="Cambria" w:hAnsi="Cambria"/>
          <w:bCs/>
          <w:sz w:val="20"/>
          <w:szCs w:val="20"/>
        </w:rPr>
        <w:t>Dnyaneshwar</w:t>
      </w:r>
      <w:proofErr w:type="spellEnd"/>
      <w:r w:rsidRPr="00FB2DCE">
        <w:rPr>
          <w:rFonts w:ascii="Cambria" w:hAnsi="Cambria"/>
          <w:bCs/>
          <w:sz w:val="20"/>
          <w:szCs w:val="20"/>
        </w:rPr>
        <w:t xml:space="preserve"> M. </w:t>
      </w:r>
      <w:proofErr w:type="spellStart"/>
      <w:r w:rsidRPr="00FB2DCE">
        <w:rPr>
          <w:rFonts w:ascii="Cambria" w:hAnsi="Cambria"/>
          <w:bCs/>
          <w:sz w:val="20"/>
          <w:szCs w:val="20"/>
        </w:rPr>
        <w:t>Gajbhare</w:t>
      </w:r>
      <w:proofErr w:type="spellEnd"/>
      <w:r w:rsidRPr="00FB2DCE">
        <w:rPr>
          <w:rFonts w:ascii="Cambria" w:eastAsia="Times New Roman" w:hAnsi="Cambria"/>
          <w:sz w:val="20"/>
          <w:szCs w:val="20"/>
          <w:lang w:val="en-GB"/>
        </w:rPr>
        <w:t xml:space="preserve"> </w:t>
      </w:r>
    </w:p>
    <w:p w:rsidR="003B17E1" w:rsidRDefault="003B17E1" w:rsidP="003B17E1">
      <w:pPr>
        <w:spacing w:after="0" w:line="360" w:lineRule="auto"/>
        <w:jc w:val="center"/>
        <w:rPr>
          <w:rFonts w:ascii="Cambria" w:eastAsia="Times New Roman" w:hAnsi="Cambria"/>
          <w:sz w:val="20"/>
          <w:szCs w:val="20"/>
          <w:lang w:val="en-GB"/>
        </w:rPr>
      </w:pPr>
    </w:p>
    <w:p w:rsidR="003B17E1" w:rsidRPr="00FB2DCE" w:rsidRDefault="003B17E1" w:rsidP="003B17E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FB2DCE">
        <w:rPr>
          <w:rFonts w:ascii="Times New Roman" w:hAnsi="Times New Roman"/>
          <w:b/>
          <w:bCs/>
          <w:sz w:val="20"/>
          <w:szCs w:val="20"/>
        </w:rPr>
        <w:t>Abstract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</w:p>
    <w:p w:rsidR="003B17E1" w:rsidRPr="00FB2DCE" w:rsidRDefault="003B17E1" w:rsidP="003B17E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B2DCE">
        <w:rPr>
          <w:rFonts w:ascii="Times New Roman" w:hAnsi="Times New Roman"/>
          <w:b/>
          <w:sz w:val="20"/>
          <w:szCs w:val="20"/>
        </w:rPr>
        <w:t>Objectives</w:t>
      </w:r>
      <w:r w:rsidRPr="00FB2DCE">
        <w:rPr>
          <w:rFonts w:ascii="Times New Roman" w:hAnsi="Times New Roman"/>
          <w:b/>
          <w:bCs/>
          <w:sz w:val="20"/>
          <w:szCs w:val="20"/>
        </w:rPr>
        <w:t>:</w:t>
      </w:r>
      <w:r w:rsidRPr="00FB2DCE">
        <w:rPr>
          <w:rFonts w:ascii="Times New Roman" w:hAnsi="Times New Roman"/>
          <w:bCs/>
          <w:sz w:val="20"/>
          <w:szCs w:val="20"/>
        </w:rPr>
        <w:t xml:space="preserve"> </w:t>
      </w:r>
      <w:r w:rsidRPr="00FB2DCE">
        <w:rPr>
          <w:rFonts w:ascii="Times New Roman" w:hAnsi="Times New Roman"/>
          <w:sz w:val="20"/>
          <w:szCs w:val="20"/>
        </w:rPr>
        <w:t>To study socio-demographic profile &amp; treatment outcome of TB patients in an urban slum area Mumbai, Maharashtra.</w:t>
      </w:r>
    </w:p>
    <w:p w:rsidR="003B17E1" w:rsidRPr="00FB2DCE" w:rsidRDefault="003B17E1" w:rsidP="003B17E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eastAsia="en-IN"/>
        </w:rPr>
      </w:pPr>
      <w:r w:rsidRPr="00FB2DCE">
        <w:rPr>
          <w:rFonts w:ascii="Times New Roman" w:hAnsi="Times New Roman"/>
          <w:b/>
          <w:sz w:val="20"/>
          <w:szCs w:val="20"/>
        </w:rPr>
        <w:t>Methodology:</w:t>
      </w:r>
      <w:r w:rsidRPr="00FB2DCE">
        <w:rPr>
          <w:rFonts w:ascii="Times New Roman" w:hAnsi="Times New Roman"/>
          <w:bCs/>
          <w:sz w:val="20"/>
          <w:szCs w:val="20"/>
        </w:rPr>
        <w:t xml:space="preserve"> </w:t>
      </w:r>
      <w:r w:rsidRPr="00FB2DCE">
        <w:rPr>
          <w:rFonts w:ascii="Times New Roman" w:hAnsi="Times New Roman"/>
          <w:sz w:val="20"/>
          <w:szCs w:val="20"/>
        </w:rPr>
        <w:t xml:space="preserve">Community based longitudinal study was carried out for 12 months in field practice area of UHC facilitated by </w:t>
      </w:r>
      <w:r w:rsidRPr="00FB2DCE">
        <w:rPr>
          <w:rFonts w:ascii="Times New Roman" w:hAnsi="Times New Roman"/>
          <w:sz w:val="20"/>
          <w:szCs w:val="20"/>
          <w:lang w:eastAsia="en-IN"/>
        </w:rPr>
        <w:t xml:space="preserve">Community Medicine Department of KEM Hospital, Mumbai, Maharashtra. </w:t>
      </w:r>
      <w:r w:rsidRPr="00FB2DCE">
        <w:rPr>
          <w:rFonts w:ascii="Times New Roman" w:hAnsi="Times New Roman"/>
          <w:sz w:val="20"/>
          <w:szCs w:val="20"/>
        </w:rPr>
        <w:t xml:space="preserve">All patients registered during study period (103) were included of which 85 were able to follow till completion of study. </w:t>
      </w:r>
    </w:p>
    <w:p w:rsidR="003B17E1" w:rsidRPr="00FB2DCE" w:rsidRDefault="003B17E1" w:rsidP="003B17E1">
      <w:pPr>
        <w:spacing w:after="0" w:line="36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FB2DCE">
        <w:rPr>
          <w:rFonts w:ascii="Times New Roman" w:hAnsi="Times New Roman"/>
          <w:b/>
          <w:sz w:val="20"/>
          <w:szCs w:val="20"/>
        </w:rPr>
        <w:t>Results:</w:t>
      </w:r>
      <w:r w:rsidRPr="00FB2DCE">
        <w:rPr>
          <w:rFonts w:ascii="Times New Roman" w:hAnsi="Times New Roman"/>
          <w:sz w:val="20"/>
          <w:szCs w:val="20"/>
        </w:rPr>
        <w:t xml:space="preserve"> Most of TB patients were in productive age group (15-44 years) &amp; males were mostly affected. Category wise distribution of TB patients was 46.6%, 22.3% &amp; 31.1% for cat 1, cat 2 &amp;cat 3 respectively. Treatment success rate was 85.52% &amp; it was almost good in all age groups, was more in males, educated patients, those who were unemployed &amp; those who were in middle socioeconomic class. Statistical analysis was done by using</w:t>
      </w:r>
      <w:r w:rsidRPr="00FB2DCE">
        <w:rPr>
          <w:rFonts w:ascii="Times New Roman" w:hAnsi="Times New Roman"/>
          <w:bCs/>
          <w:sz w:val="20"/>
          <w:szCs w:val="20"/>
        </w:rPr>
        <w:t xml:space="preserve"> SPSS 15.0 version</w:t>
      </w:r>
    </w:p>
    <w:p w:rsidR="003B17E1" w:rsidRPr="00FB2DCE" w:rsidRDefault="003B17E1" w:rsidP="003B17E1">
      <w:pPr>
        <w:tabs>
          <w:tab w:val="left" w:pos="2460"/>
        </w:tabs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FB2DCE">
        <w:rPr>
          <w:rFonts w:ascii="Times New Roman" w:hAnsi="Times New Roman"/>
          <w:b/>
          <w:sz w:val="20"/>
          <w:szCs w:val="20"/>
        </w:rPr>
        <w:t xml:space="preserve">Conclusion: </w:t>
      </w:r>
      <w:r w:rsidRPr="00FB2DCE">
        <w:rPr>
          <w:rFonts w:ascii="Times New Roman" w:hAnsi="Times New Roman"/>
          <w:bCs/>
          <w:sz w:val="20"/>
          <w:szCs w:val="20"/>
        </w:rPr>
        <w:t xml:space="preserve">In the present study treatment success rate was good &amp; </w:t>
      </w:r>
      <w:proofErr w:type="spellStart"/>
      <w:r w:rsidRPr="00FB2DCE">
        <w:rPr>
          <w:rFonts w:ascii="Times New Roman" w:hAnsi="Times New Roman"/>
          <w:bCs/>
          <w:sz w:val="20"/>
          <w:szCs w:val="20"/>
        </w:rPr>
        <w:t>sociodemograhic</w:t>
      </w:r>
      <w:proofErr w:type="spellEnd"/>
      <w:r w:rsidRPr="00FB2DCE">
        <w:rPr>
          <w:rFonts w:ascii="Times New Roman" w:hAnsi="Times New Roman"/>
          <w:bCs/>
          <w:sz w:val="20"/>
          <w:szCs w:val="20"/>
        </w:rPr>
        <w:t xml:space="preserve"> factors such as education, employment &amp; socioeconomic class affects it.</w:t>
      </w:r>
    </w:p>
    <w:p w:rsidR="003B17E1" w:rsidRDefault="003B17E1" w:rsidP="003B17E1">
      <w:pPr>
        <w:pBdr>
          <w:bottom w:val="single" w:sz="6" w:space="1" w:color="auto"/>
        </w:pBdr>
        <w:tabs>
          <w:tab w:val="left" w:pos="246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B2DCE">
        <w:rPr>
          <w:rFonts w:ascii="Times New Roman" w:hAnsi="Times New Roman"/>
          <w:b/>
          <w:sz w:val="20"/>
          <w:szCs w:val="20"/>
        </w:rPr>
        <w:t xml:space="preserve">Key Words: </w:t>
      </w:r>
      <w:r w:rsidRPr="00FB2DCE">
        <w:rPr>
          <w:rFonts w:ascii="Times New Roman" w:hAnsi="Times New Roman"/>
          <w:bCs/>
          <w:sz w:val="20"/>
          <w:szCs w:val="20"/>
        </w:rPr>
        <w:t>TB patients,</w:t>
      </w:r>
      <w:r w:rsidRPr="00FB2DC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B2DCE">
        <w:rPr>
          <w:rFonts w:ascii="Times New Roman" w:hAnsi="Times New Roman"/>
          <w:sz w:val="20"/>
          <w:szCs w:val="20"/>
        </w:rPr>
        <w:t>sociodemograhic</w:t>
      </w:r>
      <w:proofErr w:type="spellEnd"/>
      <w:r w:rsidRPr="00FB2DCE">
        <w:rPr>
          <w:rFonts w:ascii="Times New Roman" w:hAnsi="Times New Roman"/>
          <w:sz w:val="20"/>
          <w:szCs w:val="20"/>
        </w:rPr>
        <w:t xml:space="preserve"> profile, Treatment outcome, urban slum</w:t>
      </w:r>
    </w:p>
    <w:p w:rsidR="003B17E1" w:rsidRPr="00FB2DCE" w:rsidRDefault="003B17E1" w:rsidP="003B17E1">
      <w:pPr>
        <w:tabs>
          <w:tab w:val="left" w:pos="2460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F464F" w:rsidRPr="00925ACC" w:rsidRDefault="00CF464F" w:rsidP="00925ACC">
      <w:pPr>
        <w:spacing w:line="360" w:lineRule="auto"/>
        <w:rPr>
          <w:rFonts w:ascii="Times New Roman" w:hAnsi="Times New Roman" w:cs="Times New Roman"/>
        </w:rPr>
      </w:pPr>
    </w:p>
    <w:sectPr w:rsidR="00CF464F" w:rsidRPr="00925ACC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CE3DB0"/>
    <w:rsid w:val="00000426"/>
    <w:rsid w:val="000004F3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0AFA"/>
    <w:rsid w:val="0004154D"/>
    <w:rsid w:val="00041CF2"/>
    <w:rsid w:val="00042075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9FC"/>
    <w:rsid w:val="000A3253"/>
    <w:rsid w:val="000A356E"/>
    <w:rsid w:val="000A3C60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AFF"/>
    <w:rsid w:val="00110D85"/>
    <w:rsid w:val="00110F87"/>
    <w:rsid w:val="001110B1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CDF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17E1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6F39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2BCF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ACC"/>
    <w:rsid w:val="00925F0E"/>
    <w:rsid w:val="00925F45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D0043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B14"/>
    <w:rsid w:val="00B3523C"/>
    <w:rsid w:val="00B35682"/>
    <w:rsid w:val="00B35AC7"/>
    <w:rsid w:val="00B35BAA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23"/>
    <w:rsid w:val="00CE30BC"/>
    <w:rsid w:val="00CE3CCC"/>
    <w:rsid w:val="00CE3DB0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5D4"/>
    <w:rsid w:val="00D837FB"/>
    <w:rsid w:val="00D83BF9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5CB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623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442"/>
    <w:rsid w:val="00FE6731"/>
    <w:rsid w:val="00FE68B8"/>
    <w:rsid w:val="00FE6974"/>
    <w:rsid w:val="00FE747C"/>
    <w:rsid w:val="00FE752F"/>
    <w:rsid w:val="00FE7EE5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B0"/>
    <w:pPr>
      <w:suppressAutoHyphens/>
    </w:pPr>
    <w:rPr>
      <w:rFonts w:ascii="Calibri" w:eastAsia="Calibri" w:hAnsi="Calibri" w:cs="Calibri"/>
      <w:kern w:val="1"/>
      <w:sz w:val="22"/>
      <w:szCs w:val="22"/>
      <w:lang w:val="en-I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3DB0"/>
    <w:rPr>
      <w:color w:val="0000FF"/>
      <w:u w:val="single"/>
      <w:lang/>
    </w:rPr>
  </w:style>
  <w:style w:type="paragraph" w:styleId="NoSpacing">
    <w:name w:val="No Spacing"/>
    <w:qFormat/>
    <w:rsid w:val="00CE3DB0"/>
    <w:pPr>
      <w:suppressAutoHyphens/>
      <w:spacing w:after="0" w:line="100" w:lineRule="atLeast"/>
    </w:pPr>
    <w:rPr>
      <w:rFonts w:ascii="Calibri" w:eastAsia="Calibri" w:hAnsi="Calibri" w:cs="Calibri"/>
      <w:kern w:val="1"/>
      <w:sz w:val="22"/>
      <w:szCs w:val="22"/>
      <w:lang w:val="en-IN" w:eastAsia="ar-SA"/>
    </w:rPr>
  </w:style>
  <w:style w:type="paragraph" w:styleId="Header">
    <w:name w:val="header"/>
    <w:aliases w:val="Char"/>
    <w:basedOn w:val="Normal"/>
    <w:link w:val="HeaderChar"/>
    <w:uiPriority w:val="99"/>
    <w:rsid w:val="00CE3DB0"/>
    <w:pPr>
      <w:suppressLineNumbers/>
      <w:tabs>
        <w:tab w:val="center" w:pos="4680"/>
        <w:tab w:val="right" w:pos="9360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uiPriority w:val="99"/>
    <w:rsid w:val="00CE3DB0"/>
    <w:rPr>
      <w:rFonts w:ascii="Calibri" w:eastAsia="Calibri" w:hAnsi="Calibri" w:cs="Calibri"/>
      <w:kern w:val="1"/>
      <w:sz w:val="22"/>
      <w:szCs w:val="22"/>
      <w:lang w:val="en-IN" w:eastAsia="ar-SA"/>
    </w:rPr>
  </w:style>
  <w:style w:type="paragraph" w:styleId="NormalWeb">
    <w:name w:val="Normal (Web)"/>
    <w:basedOn w:val="Normal"/>
    <w:uiPriority w:val="99"/>
    <w:unhideWhenUsed/>
    <w:rsid w:val="003B17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2014-12-09T10:45:00Z</dcterms:created>
  <dcterms:modified xsi:type="dcterms:W3CDTF">2014-12-09T10:45:00Z</dcterms:modified>
</cp:coreProperties>
</file>